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5" w:type="pct"/>
        <w:jc w:val="center"/>
        <w:shd w:val="clear" w:color="auto" w:fill="FFFFFF"/>
        <w:tblLook w:val="04A0"/>
      </w:tblPr>
      <w:tblGrid>
        <w:gridCol w:w="8926"/>
      </w:tblGrid>
      <w:tr w:rsidR="00571815" w:rsidTr="009C04AE">
        <w:trPr>
          <w:trHeight w:val="14604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B808DF" w:rsidRPr="001B31DC" w:rsidRDefault="00B808DF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2"/>
                <w:szCs w:val="32"/>
              </w:rPr>
            </w:pPr>
            <w:r w:rsidRPr="001B31DC">
              <w:rPr>
                <w:rFonts w:ascii="Verdana" w:hAnsi="Verdana" w:cs="Tahoma"/>
                <w:b/>
                <w:color w:val="31849B"/>
                <w:sz w:val="32"/>
                <w:szCs w:val="32"/>
              </w:rPr>
              <w:t>T.C.</w:t>
            </w:r>
          </w:p>
          <w:p w:rsidR="00B808DF" w:rsidRPr="001B31DC" w:rsidRDefault="00B808DF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2"/>
                <w:szCs w:val="32"/>
              </w:rPr>
            </w:pPr>
            <w:r w:rsidRPr="001B31DC">
              <w:rPr>
                <w:rFonts w:ascii="Verdana" w:hAnsi="Verdana" w:cs="Tahoma"/>
                <w:b/>
                <w:color w:val="31849B"/>
                <w:sz w:val="32"/>
                <w:szCs w:val="32"/>
              </w:rPr>
              <w:t>İVRİNDİ KAYMAKAMLIĞI</w:t>
            </w:r>
          </w:p>
          <w:p w:rsidR="00B808DF" w:rsidRPr="00DD4ADD" w:rsidRDefault="00B808DF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6"/>
                <w:szCs w:val="24"/>
              </w:rPr>
            </w:pPr>
            <w:r w:rsidRPr="001B31DC">
              <w:rPr>
                <w:rFonts w:ascii="Verdana" w:hAnsi="Verdana" w:cs="Tahoma"/>
                <w:b/>
                <w:color w:val="31849B"/>
                <w:sz w:val="32"/>
                <w:szCs w:val="32"/>
              </w:rPr>
              <w:t>İlçe Milli Eğitim Müdürlüğü</w:t>
            </w:r>
          </w:p>
          <w:p w:rsidR="00B808DF" w:rsidRPr="00DD4ADD" w:rsidRDefault="00DF0FF3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6"/>
                <w:szCs w:val="24"/>
              </w:rPr>
            </w:pPr>
            <w:r>
              <w:rPr>
                <w:rFonts w:ascii="Verdana" w:hAnsi="Verdana" w:cs="Tahoma"/>
                <w:b/>
                <w:noProof/>
                <w:color w:val="31849B"/>
                <w:sz w:val="36"/>
                <w:szCs w:val="24"/>
                <w:lang w:eastAsia="tr-TR"/>
              </w:rPr>
              <w:drawing>
                <wp:inline distT="0" distB="0" distL="0" distR="0">
                  <wp:extent cx="3289300" cy="3302000"/>
                  <wp:effectExtent l="19050" t="0" r="6350" b="0"/>
                  <wp:docPr id="1" name="Resim 1" descr="log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33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5B5" w:rsidRPr="009F566B" w:rsidRDefault="00F965B5" w:rsidP="00B808DF">
            <w:pPr>
              <w:jc w:val="center"/>
              <w:rPr>
                <w:rFonts w:ascii="Verdana" w:hAnsi="Verdana" w:cs="Arial"/>
                <w:b/>
                <w:color w:val="FF0000"/>
                <w:sz w:val="72"/>
                <w:szCs w:val="72"/>
              </w:rPr>
            </w:pPr>
            <w:r w:rsidRPr="009F566B">
              <w:rPr>
                <w:rFonts w:ascii="Verdana" w:hAnsi="Verdana" w:cs="Arial"/>
                <w:b/>
                <w:color w:val="FF0000"/>
                <w:sz w:val="72"/>
                <w:szCs w:val="72"/>
              </w:rPr>
              <w:t xml:space="preserve">İLGİLİ VELİ </w:t>
            </w:r>
          </w:p>
          <w:p w:rsidR="00F965B5" w:rsidRPr="009F566B" w:rsidRDefault="009F566B" w:rsidP="00B808DF">
            <w:pPr>
              <w:jc w:val="center"/>
              <w:rPr>
                <w:rFonts w:ascii="Verdana" w:hAnsi="Verdana" w:cs="Arial"/>
                <w:b/>
                <w:color w:val="FF0000"/>
                <w:sz w:val="72"/>
                <w:szCs w:val="72"/>
              </w:rPr>
            </w:pPr>
            <w:r>
              <w:rPr>
                <w:rFonts w:ascii="Verdana" w:hAnsi="Verdana" w:cs="Arial"/>
                <w:b/>
                <w:color w:val="FF0000"/>
                <w:sz w:val="72"/>
                <w:szCs w:val="72"/>
              </w:rPr>
              <w:t>BİLiNÇLİ</w:t>
            </w:r>
            <w:r w:rsidR="00F965B5" w:rsidRPr="009F566B">
              <w:rPr>
                <w:rFonts w:ascii="Verdana" w:hAnsi="Verdana" w:cs="Arial"/>
                <w:b/>
                <w:color w:val="FF0000"/>
                <w:sz w:val="72"/>
                <w:szCs w:val="72"/>
              </w:rPr>
              <w:t xml:space="preserve"> ÇOCUK</w:t>
            </w:r>
          </w:p>
          <w:p w:rsidR="00B808DF" w:rsidRPr="009F566B" w:rsidRDefault="00B808DF" w:rsidP="00B808DF">
            <w:pPr>
              <w:jc w:val="center"/>
              <w:rPr>
                <w:rFonts w:ascii="Verdana" w:hAnsi="Verdana" w:cs="Arial"/>
                <w:b/>
                <w:color w:val="FF0000"/>
                <w:sz w:val="72"/>
                <w:szCs w:val="72"/>
              </w:rPr>
            </w:pPr>
            <w:r w:rsidRPr="009F566B">
              <w:rPr>
                <w:rFonts w:ascii="Verdana" w:hAnsi="Verdana" w:cs="Arial"/>
                <w:b/>
                <w:color w:val="FF0000"/>
                <w:sz w:val="72"/>
                <w:szCs w:val="72"/>
              </w:rPr>
              <w:t xml:space="preserve"> PROJESİ</w:t>
            </w:r>
          </w:p>
          <w:p w:rsidR="00B808DF" w:rsidRPr="00DD4ADD" w:rsidRDefault="00B808DF" w:rsidP="00B808DF">
            <w:pPr>
              <w:jc w:val="center"/>
              <w:rPr>
                <w:rFonts w:ascii="Verdana" w:hAnsi="Verdana" w:cs="Arial"/>
                <w:b/>
                <w:color w:val="31849B"/>
                <w:sz w:val="28"/>
              </w:rPr>
            </w:pPr>
          </w:p>
          <w:p w:rsidR="00571815" w:rsidRDefault="0028500C" w:rsidP="00781E68">
            <w:pPr>
              <w:jc w:val="center"/>
              <w:rPr>
                <w:rFonts w:ascii="Verdana" w:hAnsi="Verdana" w:cs="Arial"/>
                <w:b/>
                <w:color w:val="31849B"/>
                <w:sz w:val="28"/>
              </w:rPr>
            </w:pPr>
            <w:r>
              <w:rPr>
                <w:rFonts w:ascii="Verdana" w:hAnsi="Verdana" w:cs="Arial"/>
                <w:b/>
                <w:color w:val="31849B"/>
                <w:sz w:val="28"/>
              </w:rPr>
              <w:t>İVRİNDİ</w:t>
            </w:r>
            <w:r w:rsidR="00F965B5">
              <w:rPr>
                <w:rFonts w:ascii="Verdana" w:hAnsi="Verdana" w:cs="Arial"/>
                <w:b/>
                <w:color w:val="31849B"/>
                <w:sz w:val="28"/>
              </w:rPr>
              <w:t>-2020</w:t>
            </w:r>
          </w:p>
          <w:p w:rsidR="004B4C6D" w:rsidRPr="00DD4ADD" w:rsidRDefault="004B4C6D" w:rsidP="00781E68">
            <w:pPr>
              <w:jc w:val="center"/>
              <w:rPr>
                <w:rFonts w:ascii="Verdana" w:hAnsi="Verdana" w:cs="Arial"/>
                <w:b/>
                <w:color w:val="31849B"/>
                <w:sz w:val="28"/>
              </w:rPr>
            </w:pPr>
          </w:p>
        </w:tc>
      </w:tr>
    </w:tbl>
    <w:p w:rsidR="0053520A" w:rsidRDefault="0053520A" w:rsidP="00B808DF">
      <w:pPr>
        <w:ind w:left="426"/>
        <w:jc w:val="both"/>
        <w:rPr>
          <w:rFonts w:ascii="Verdana" w:hAnsi="Verdana"/>
          <w:b/>
          <w:bCs/>
        </w:rPr>
      </w:pPr>
    </w:p>
    <w:p w:rsidR="00B808DF" w:rsidRPr="00566075" w:rsidRDefault="00B808DF" w:rsidP="00B808DF">
      <w:pPr>
        <w:ind w:left="426"/>
        <w:jc w:val="both"/>
        <w:rPr>
          <w:rFonts w:ascii="Verdana" w:hAnsi="Verdana"/>
          <w:bCs/>
        </w:rPr>
      </w:pPr>
      <w:r w:rsidRPr="00566075">
        <w:rPr>
          <w:rFonts w:ascii="Verdana" w:hAnsi="Verdana"/>
          <w:b/>
          <w:bCs/>
        </w:rPr>
        <w:t xml:space="preserve">Projenin Adı: </w:t>
      </w:r>
      <w:r w:rsidRPr="00566075">
        <w:rPr>
          <w:rFonts w:ascii="Verdana" w:hAnsi="Verdana"/>
          <w:bCs/>
        </w:rPr>
        <w:t>Öğrencilerimizin Eğitim Süreçleri hakkında Velilerimizin Sürekli Olarak Bilgilendirilmesi</w:t>
      </w:r>
    </w:p>
    <w:p w:rsidR="00B808DF" w:rsidRPr="00566075" w:rsidRDefault="00B808DF" w:rsidP="00B808DF">
      <w:pPr>
        <w:ind w:left="426"/>
        <w:jc w:val="both"/>
        <w:rPr>
          <w:rFonts w:ascii="Verdana" w:hAnsi="Verdana"/>
          <w:b/>
          <w:bCs/>
          <w:caps/>
          <w:color w:val="FF0000"/>
        </w:rPr>
      </w:pPr>
      <w:r w:rsidRPr="00566075">
        <w:rPr>
          <w:rFonts w:ascii="Verdana" w:hAnsi="Verdana"/>
          <w:b/>
          <w:bCs/>
        </w:rPr>
        <w:t>Projenin Sloganı:</w:t>
      </w:r>
      <w:r w:rsidRPr="00566075">
        <w:rPr>
          <w:rFonts w:ascii="Verdana" w:hAnsi="Verdana"/>
          <w:b/>
          <w:bCs/>
          <w:caps/>
          <w:color w:val="FF0000"/>
        </w:rPr>
        <w:t xml:space="preserve"> </w:t>
      </w:r>
      <w:r w:rsidR="00F965B5" w:rsidRPr="009F566B">
        <w:rPr>
          <w:rFonts w:ascii="Verdana" w:hAnsi="Verdana"/>
          <w:b/>
          <w:bCs/>
          <w:caps/>
          <w:color w:val="FF0000"/>
        </w:rPr>
        <w:t>İLGİLİ V</w:t>
      </w:r>
      <w:r w:rsidR="009F566B">
        <w:rPr>
          <w:rFonts w:ascii="Verdana" w:hAnsi="Verdana"/>
          <w:b/>
          <w:bCs/>
          <w:caps/>
          <w:color w:val="FF0000"/>
        </w:rPr>
        <w:t>ELİ BİLinçli</w:t>
      </w:r>
      <w:r w:rsidR="00F965B5" w:rsidRPr="009F566B">
        <w:rPr>
          <w:rFonts w:ascii="Verdana" w:hAnsi="Verdana"/>
          <w:b/>
          <w:bCs/>
          <w:caps/>
          <w:color w:val="FF0000"/>
        </w:rPr>
        <w:t xml:space="preserve"> ÇOCUK</w:t>
      </w:r>
    </w:p>
    <w:p w:rsidR="00B808DF" w:rsidRPr="00566075" w:rsidRDefault="00B808DF" w:rsidP="00B808DF">
      <w:pPr>
        <w:ind w:left="426"/>
        <w:jc w:val="both"/>
        <w:rPr>
          <w:rFonts w:ascii="Verdana" w:hAnsi="Verdana"/>
          <w:b/>
          <w:bCs/>
        </w:rPr>
      </w:pPr>
      <w:r w:rsidRPr="00566075">
        <w:rPr>
          <w:rFonts w:ascii="Verdana" w:hAnsi="Verdana"/>
          <w:b/>
          <w:bCs/>
        </w:rPr>
        <w:t xml:space="preserve">Projenin Kapsamı: </w:t>
      </w:r>
      <w:r w:rsidRPr="00566075">
        <w:rPr>
          <w:rFonts w:ascii="Verdana" w:hAnsi="Verdana"/>
          <w:bCs/>
        </w:rPr>
        <w:t>İlçemiz genelindeki tüm ilkokul-ortaokul-lise öğrencileri ile velileri.</w:t>
      </w:r>
    </w:p>
    <w:p w:rsidR="00B808DF" w:rsidRPr="00566075" w:rsidRDefault="00B808DF" w:rsidP="00B808DF">
      <w:pPr>
        <w:ind w:left="426"/>
        <w:jc w:val="both"/>
        <w:rPr>
          <w:rFonts w:ascii="Verdana" w:hAnsi="Verdana"/>
          <w:b/>
          <w:bCs/>
        </w:rPr>
      </w:pPr>
      <w:r w:rsidRPr="00566075">
        <w:rPr>
          <w:rFonts w:ascii="Verdana" w:hAnsi="Verdana"/>
          <w:b/>
          <w:bCs/>
        </w:rPr>
        <w:t>Projenin Amacı:</w:t>
      </w:r>
      <w:r w:rsidRPr="00566075">
        <w:rPr>
          <w:rFonts w:ascii="Verdana" w:hAnsi="Verdana"/>
          <w:bCs/>
        </w:rPr>
        <w:t xml:space="preserve"> İlçemiz genelindeki tüm ilkokul-ortaokul ve liselerimizde eğitim gören çocuklarımızın eğitim hayatları boyunca gelişimleri ve eğitim süreçleri hakkında velilerimizin sürekli olarak bilgilenmeleri sağlamak ve onların eğitimlerini okul-öğretmen ve veli eşgüdümü ile sağlıklı bir yapıya kavuşturmak.</w:t>
      </w:r>
    </w:p>
    <w:p w:rsidR="00B808DF" w:rsidRPr="00566075" w:rsidRDefault="00B808DF" w:rsidP="00B808DF">
      <w:pPr>
        <w:ind w:left="426"/>
        <w:jc w:val="both"/>
        <w:rPr>
          <w:rFonts w:ascii="Verdana" w:hAnsi="Verdana"/>
        </w:rPr>
      </w:pPr>
      <w:r w:rsidRPr="00566075">
        <w:rPr>
          <w:rFonts w:ascii="Verdana" w:hAnsi="Verdana"/>
          <w:b/>
          <w:bCs/>
        </w:rPr>
        <w:t xml:space="preserve">Projenin Yürütülmesinde Sorumlular: </w:t>
      </w:r>
      <w:r w:rsidRPr="00566075">
        <w:rPr>
          <w:rFonts w:ascii="Verdana" w:hAnsi="Verdana"/>
          <w:bCs/>
        </w:rPr>
        <w:t xml:space="preserve">Okul </w:t>
      </w:r>
      <w:r w:rsidRPr="00566075">
        <w:rPr>
          <w:rFonts w:ascii="Verdana" w:hAnsi="Verdana"/>
        </w:rPr>
        <w:t>müdür ve müdür yardımcıları, rehber öğretmenler</w:t>
      </w:r>
      <w:r w:rsidR="004B6E54">
        <w:rPr>
          <w:rFonts w:ascii="Verdana" w:hAnsi="Verdana"/>
        </w:rPr>
        <w:t xml:space="preserve">, </w:t>
      </w:r>
      <w:r w:rsidR="00D33938">
        <w:rPr>
          <w:rFonts w:ascii="Verdana" w:hAnsi="Verdana"/>
        </w:rPr>
        <w:t>şube</w:t>
      </w:r>
      <w:r w:rsidR="004B6E54">
        <w:rPr>
          <w:rFonts w:ascii="Verdana" w:hAnsi="Verdana"/>
        </w:rPr>
        <w:t xml:space="preserve"> rehber öğretmenleri.</w:t>
      </w:r>
    </w:p>
    <w:p w:rsidR="00B808DF" w:rsidRDefault="00B808DF" w:rsidP="00B808DF">
      <w:pPr>
        <w:ind w:firstLine="426"/>
        <w:jc w:val="both"/>
        <w:rPr>
          <w:rFonts w:ascii="Verdana" w:hAnsi="Verdana"/>
        </w:rPr>
      </w:pPr>
      <w:r w:rsidRPr="00566075">
        <w:rPr>
          <w:rFonts w:ascii="Verdana" w:hAnsi="Verdana"/>
          <w:b/>
          <w:bCs/>
        </w:rPr>
        <w:t xml:space="preserve">Sekretarya: </w:t>
      </w:r>
      <w:r w:rsidR="00F965B5" w:rsidRPr="00F965B5">
        <w:rPr>
          <w:rFonts w:ascii="Verdana" w:hAnsi="Verdana"/>
          <w:bCs/>
        </w:rPr>
        <w:t>İLÇE MİLLİ EĞİTİM MÜDÜRLÜĞÜ</w:t>
      </w:r>
    </w:p>
    <w:p w:rsidR="004B6E54" w:rsidRDefault="004B6E54" w:rsidP="00B808DF">
      <w:pPr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Okul –Veli bilgi ekibi</w:t>
      </w:r>
    </w:p>
    <w:p w:rsidR="004B6E54" w:rsidRDefault="004B6E54" w:rsidP="00B808DF">
      <w:pPr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İlçe- Veli bilgi ekibi</w:t>
      </w:r>
    </w:p>
    <w:p w:rsidR="00836539" w:rsidRPr="00566075" w:rsidRDefault="00836539" w:rsidP="00836539">
      <w:pPr>
        <w:ind w:firstLine="426"/>
        <w:jc w:val="both"/>
        <w:rPr>
          <w:rFonts w:ascii="Verdana" w:hAnsi="Verdana"/>
        </w:rPr>
      </w:pPr>
      <w:r w:rsidRPr="00566075">
        <w:rPr>
          <w:rFonts w:ascii="Verdana" w:hAnsi="Verdana"/>
          <w:b/>
          <w:bCs/>
          <w:szCs w:val="24"/>
        </w:rPr>
        <w:t>Proje kapsamında yürütülecek çalışmalar:</w:t>
      </w:r>
    </w:p>
    <w:p w:rsidR="00836539" w:rsidRPr="00566075" w:rsidRDefault="00F965B5" w:rsidP="00836539">
      <w:pPr>
        <w:pStyle w:val="ListeParagraf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2020–2021</w:t>
      </w:r>
      <w:r w:rsidR="00836539" w:rsidRPr="00566075">
        <w:rPr>
          <w:rFonts w:ascii="Verdana" w:hAnsi="Verdana"/>
        </w:rPr>
        <w:t xml:space="preserve"> ders yılına yönelik olarak her okulda, veli bilgilendirme ekipleri kurulacak ve bu kapsamda yapılacak çalışmaları belirleyerek işleyiş ile ilgili velilerimizin tamamının bilgilenmesini sağlayacaktır.</w:t>
      </w:r>
    </w:p>
    <w:p w:rsidR="00836539" w:rsidRPr="00566075" w:rsidRDefault="00836539" w:rsidP="00836539">
      <w:pPr>
        <w:pStyle w:val="ListeParagraf"/>
        <w:spacing w:before="0" w:beforeAutospacing="0" w:after="200" w:afterAutospacing="0" w:line="276" w:lineRule="auto"/>
        <w:ind w:left="720"/>
        <w:contextualSpacing/>
        <w:jc w:val="both"/>
        <w:rPr>
          <w:rFonts w:ascii="Verdana" w:hAnsi="Verdana"/>
        </w:rPr>
      </w:pPr>
    </w:p>
    <w:p w:rsidR="00836539" w:rsidRPr="00566075" w:rsidRDefault="00836539" w:rsidP="00836539">
      <w:pPr>
        <w:pStyle w:val="ListeParagraf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ascii="Verdana" w:hAnsi="Verdana"/>
        </w:rPr>
      </w:pPr>
      <w:r w:rsidRPr="00566075">
        <w:rPr>
          <w:rFonts w:ascii="Verdana" w:hAnsi="Verdana"/>
        </w:rPr>
        <w:t>Velilerimizin bilgilendirilmeleri cep telefonları aracılığı ile velilerimize SMS göndermek suretiyle sağlanacaktır. Cep telefonu bulunmayan velilerimiz diğer iletişim araçları kullanılmak suretiyle bilgilendirileceklerdir.</w:t>
      </w:r>
    </w:p>
    <w:p w:rsidR="00836539" w:rsidRPr="00566075" w:rsidRDefault="00836539" w:rsidP="00836539">
      <w:pPr>
        <w:pStyle w:val="ListeParagraf"/>
        <w:spacing w:before="0" w:beforeAutospacing="0" w:after="200" w:afterAutospacing="0" w:line="276" w:lineRule="auto"/>
        <w:contextualSpacing/>
        <w:jc w:val="both"/>
        <w:rPr>
          <w:rFonts w:ascii="Verdana" w:hAnsi="Verdana"/>
        </w:rPr>
      </w:pPr>
    </w:p>
    <w:p w:rsidR="00EE24C6" w:rsidRDefault="00836539" w:rsidP="00836539">
      <w:pPr>
        <w:pStyle w:val="ListeParagraf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ascii="Verdana" w:hAnsi="Verdana"/>
        </w:rPr>
      </w:pPr>
      <w:r w:rsidRPr="00566075">
        <w:rPr>
          <w:rFonts w:ascii="Verdana" w:hAnsi="Verdana"/>
        </w:rPr>
        <w:t xml:space="preserve">Öncelikle öğrencilerimizin kesintisiz eğitim ve okula devamlarının sağlanması için durumları sürekli kontrol edilecek ve okula geç gelmesi, gelmemesi veya okuldan izinsiz ayrılması durumunda </w:t>
      </w:r>
      <w:r w:rsidR="00D33938">
        <w:rPr>
          <w:rFonts w:ascii="Verdana" w:hAnsi="Verdana"/>
        </w:rPr>
        <w:t xml:space="preserve">gerekli personel </w:t>
      </w:r>
      <w:r w:rsidRPr="00566075">
        <w:rPr>
          <w:rFonts w:ascii="Verdana" w:hAnsi="Verdana"/>
        </w:rPr>
        <w:t>tarafından anın</w:t>
      </w:r>
      <w:r w:rsidR="00BD2F40">
        <w:rPr>
          <w:rFonts w:ascii="Verdana" w:hAnsi="Verdana"/>
        </w:rPr>
        <w:t>da velisi</w:t>
      </w:r>
      <w:r w:rsidRPr="00566075">
        <w:rPr>
          <w:rFonts w:ascii="Verdana" w:hAnsi="Verdana"/>
        </w:rPr>
        <w:t xml:space="preserve"> bilgilendirilecektir. Bu sayede öğrencinin çift yönlü takibi sağlanacaktır.</w:t>
      </w:r>
      <w:r w:rsidR="00D33938">
        <w:rPr>
          <w:rFonts w:ascii="Verdana" w:hAnsi="Verdana"/>
        </w:rPr>
        <w:t xml:space="preserve"> Okul veli bilgilendirme ekibi: Eğitim-Öğretimden sorumlu Müdür Yardımcısı başkanlığında Rehber Öğretmen ve sınıf şube rehber öğretmen olarak oluşan ekip olarak düşünülebilir. </w:t>
      </w:r>
    </w:p>
    <w:p w:rsidR="00EE24C6" w:rsidRDefault="00EE24C6" w:rsidP="00EE24C6">
      <w:pPr>
        <w:pStyle w:val="ListeParagraf"/>
        <w:rPr>
          <w:rFonts w:ascii="Verdana" w:hAnsi="Verdana"/>
        </w:rPr>
      </w:pPr>
    </w:p>
    <w:p w:rsidR="00836539" w:rsidRPr="00566075" w:rsidRDefault="00D33938" w:rsidP="00836539">
      <w:pPr>
        <w:pStyle w:val="ListeParagraf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İlçe Veli Bilgilendirme Ekibi: İlçe Milli Eğitim Müdürü veya Eğitim-Öğretimden sorumlu Şube Müdürü başkanlığında Okul Müdürlerinden oluşan ekip.</w:t>
      </w:r>
    </w:p>
    <w:p w:rsidR="00836539" w:rsidRPr="00D33938" w:rsidRDefault="00836539" w:rsidP="00D33938">
      <w:pPr>
        <w:pStyle w:val="ListeParagraf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ascii="Verdana" w:hAnsi="Verdana"/>
        </w:rPr>
      </w:pPr>
      <w:r w:rsidRPr="00566075">
        <w:rPr>
          <w:rFonts w:ascii="Verdana" w:hAnsi="Verdana"/>
        </w:rPr>
        <w:t>Okullarımızda uygulanan kazanım değerlendirme sınav sonuçlarının bildirilmesi, öğrencinin ve velilerin özel günlerinin acılarının ve mutluluklarının paylaşılması, öğrencimizin gelişim seyrini ve genel durumunu ilgilendiren tüm konularda SMS uygulamasına gidilecektir.</w:t>
      </w:r>
      <w:r w:rsidR="00D33938">
        <w:rPr>
          <w:rFonts w:ascii="Verdana" w:hAnsi="Verdana"/>
        </w:rPr>
        <w:t xml:space="preserve"> </w:t>
      </w:r>
      <w:r w:rsidRPr="00D33938">
        <w:rPr>
          <w:rFonts w:ascii="Verdana" w:hAnsi="Verdana"/>
        </w:rPr>
        <w:t>SMS uygulamasının maliyeti okullarımız tarafından okulun bütçe imkânlarıyla karşılanacak, bu konuda velilerimize herhangi bir maliyet çıkarılmayacaktır.</w:t>
      </w:r>
    </w:p>
    <w:p w:rsidR="00836539" w:rsidRDefault="00836539" w:rsidP="00836539">
      <w:pPr>
        <w:pStyle w:val="ListeParagraf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ascii="Verdana" w:hAnsi="Verdana"/>
        </w:rPr>
      </w:pPr>
      <w:r w:rsidRPr="00566075">
        <w:rPr>
          <w:rFonts w:ascii="Verdana" w:hAnsi="Verdana"/>
        </w:rPr>
        <w:t>Okul idarelerimiz uygulama ile ilgili olarak veli toplantılarında geri dönüşler alarak uygulamanın geliştirilmesi ve çok yönlü hale getirilmesini sağlayacaklardır.</w:t>
      </w:r>
    </w:p>
    <w:p w:rsidR="00D33938" w:rsidRPr="00566075" w:rsidRDefault="00F715F7" w:rsidP="00836539">
      <w:pPr>
        <w:pStyle w:val="ListeParagraf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Proje kapsamında okullarda düzenli olarak zamanında gelen görevini zamanında yapan öğrenciler için okul yönetimlerince bir ödül mekanizması oluşturulacak ve bu öğrenciler ödüllendirilmek suretiyle emsal teşkil etmeleri sağlanacaktır.</w:t>
      </w:r>
    </w:p>
    <w:p w:rsidR="00836539" w:rsidRPr="00566075" w:rsidRDefault="00836539" w:rsidP="00B808DF">
      <w:pPr>
        <w:ind w:firstLine="426"/>
        <w:jc w:val="both"/>
        <w:rPr>
          <w:rFonts w:ascii="Verdana" w:hAnsi="Verdana"/>
        </w:rPr>
      </w:pPr>
    </w:p>
    <w:p w:rsidR="00B808DF" w:rsidRPr="002564AF" w:rsidRDefault="00560DA1" w:rsidP="00560DA1">
      <w:pPr>
        <w:numPr>
          <w:ilvl w:val="0"/>
          <w:numId w:val="1"/>
        </w:numPr>
        <w:jc w:val="both"/>
        <w:rPr>
          <w:rFonts w:ascii="Verdana" w:hAnsi="Verdana"/>
          <w:bCs/>
        </w:rPr>
      </w:pPr>
      <w:r w:rsidRPr="002564AF">
        <w:rPr>
          <w:rFonts w:ascii="Verdana" w:hAnsi="Verdana"/>
          <w:bCs/>
        </w:rPr>
        <w:t>Pandemi sürecinde yüzyüze eğitim yapılamadığından dolayı, proje faaliyeti uzaktan eğitim planlamasının duyurulması (eba, zoom,ebatv) şeklinde olacaktır.</w:t>
      </w:r>
    </w:p>
    <w:p w:rsidR="00B808DF" w:rsidRDefault="00B808DF" w:rsidP="00B808DF">
      <w:pPr>
        <w:ind w:left="426"/>
        <w:jc w:val="both"/>
        <w:rPr>
          <w:rFonts w:ascii="Verdana" w:hAnsi="Verdana"/>
          <w:b/>
          <w:bCs/>
        </w:rPr>
      </w:pPr>
    </w:p>
    <w:p w:rsidR="00B808DF" w:rsidRDefault="00B808DF" w:rsidP="00B808DF">
      <w:pPr>
        <w:ind w:left="426"/>
        <w:jc w:val="both"/>
        <w:rPr>
          <w:rFonts w:ascii="Verdana" w:hAnsi="Verdana"/>
          <w:b/>
          <w:bCs/>
        </w:rPr>
      </w:pPr>
    </w:p>
    <w:p w:rsidR="00B808DF" w:rsidRDefault="00B808DF" w:rsidP="00B808DF">
      <w:pPr>
        <w:ind w:left="426"/>
        <w:jc w:val="both"/>
        <w:rPr>
          <w:rFonts w:ascii="Verdana" w:hAnsi="Verdana"/>
          <w:b/>
          <w:bCs/>
        </w:rPr>
      </w:pPr>
    </w:p>
    <w:p w:rsidR="00B808DF" w:rsidRDefault="00B808DF" w:rsidP="00B808DF">
      <w:pPr>
        <w:ind w:left="426"/>
        <w:jc w:val="both"/>
        <w:rPr>
          <w:rFonts w:ascii="Verdana" w:hAnsi="Verdana"/>
          <w:b/>
          <w:bCs/>
        </w:rPr>
      </w:pPr>
    </w:p>
    <w:p w:rsidR="00B808DF" w:rsidRDefault="00B808DF" w:rsidP="00B808DF">
      <w:pPr>
        <w:ind w:left="426"/>
        <w:jc w:val="both"/>
        <w:rPr>
          <w:rFonts w:ascii="Verdana" w:hAnsi="Verdana"/>
          <w:b/>
          <w:bCs/>
        </w:rPr>
      </w:pPr>
    </w:p>
    <w:p w:rsidR="00B808DF" w:rsidRDefault="00B808DF" w:rsidP="00B808DF">
      <w:pPr>
        <w:ind w:left="426"/>
        <w:jc w:val="both"/>
        <w:rPr>
          <w:rFonts w:ascii="Verdana" w:hAnsi="Verdana"/>
          <w:b/>
          <w:bCs/>
        </w:rPr>
      </w:pPr>
    </w:p>
    <w:p w:rsidR="00B808DF" w:rsidRDefault="00B808DF" w:rsidP="00B808DF">
      <w:pPr>
        <w:ind w:left="426"/>
        <w:jc w:val="both"/>
        <w:rPr>
          <w:rFonts w:ascii="Verdana" w:hAnsi="Verdana"/>
          <w:b/>
          <w:bCs/>
        </w:rPr>
      </w:pPr>
    </w:p>
    <w:p w:rsidR="00836539" w:rsidRDefault="00836539" w:rsidP="00B808DF">
      <w:pPr>
        <w:ind w:left="426"/>
        <w:jc w:val="both"/>
        <w:rPr>
          <w:rFonts w:ascii="Verdana" w:hAnsi="Verdana"/>
          <w:b/>
          <w:bCs/>
        </w:rPr>
      </w:pPr>
    </w:p>
    <w:p w:rsidR="00836539" w:rsidRDefault="00836539" w:rsidP="00B808DF">
      <w:pPr>
        <w:ind w:left="426"/>
        <w:jc w:val="both"/>
        <w:rPr>
          <w:rFonts w:ascii="Verdana" w:hAnsi="Verdana"/>
          <w:b/>
          <w:bCs/>
        </w:rPr>
      </w:pPr>
    </w:p>
    <w:p w:rsidR="00836539" w:rsidRDefault="00836539" w:rsidP="00B808DF">
      <w:pPr>
        <w:ind w:left="426"/>
        <w:jc w:val="both"/>
        <w:rPr>
          <w:rFonts w:ascii="Verdana" w:hAnsi="Verdana"/>
          <w:b/>
          <w:bCs/>
        </w:rPr>
      </w:pPr>
    </w:p>
    <w:p w:rsidR="00836539" w:rsidRDefault="00836539" w:rsidP="00B808DF">
      <w:pPr>
        <w:ind w:left="426"/>
        <w:jc w:val="both"/>
        <w:rPr>
          <w:rFonts w:ascii="Verdana" w:hAnsi="Verdana"/>
          <w:b/>
          <w:bCs/>
        </w:rPr>
      </w:pPr>
    </w:p>
    <w:p w:rsidR="00836539" w:rsidRDefault="00836539" w:rsidP="00B808DF">
      <w:pPr>
        <w:ind w:left="426"/>
        <w:jc w:val="both"/>
        <w:rPr>
          <w:rFonts w:ascii="Verdana" w:hAnsi="Verdana"/>
          <w:b/>
          <w:bCs/>
        </w:rPr>
      </w:pPr>
    </w:p>
    <w:p w:rsidR="005A4EDD" w:rsidRDefault="005A4EDD" w:rsidP="005A4EDD">
      <w:pPr>
        <w:spacing w:after="120" w:line="240" w:lineRule="auto"/>
        <w:ind w:left="425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            </w:t>
      </w:r>
      <w:r w:rsidRPr="00566075">
        <w:rPr>
          <w:rFonts w:ascii="Verdana" w:hAnsi="Verdana"/>
          <w:b/>
          <w:bCs/>
        </w:rPr>
        <w:t xml:space="preserve">İlçe Proje Yürütme Kurulu: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</w:tblGrid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2A1D57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b/>
                <w:sz w:val="22"/>
                <w:szCs w:val="24"/>
              </w:rPr>
            </w:pPr>
            <w:r>
              <w:rPr>
                <w:rFonts w:ascii="Verdana" w:hAnsi="Verdana"/>
                <w:b/>
                <w:sz w:val="22"/>
                <w:szCs w:val="24"/>
              </w:rPr>
              <w:t>ADI SOYADI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2A1D57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b/>
                <w:sz w:val="22"/>
                <w:szCs w:val="24"/>
              </w:rPr>
            </w:pPr>
            <w:r w:rsidRPr="002A1D57">
              <w:rPr>
                <w:rFonts w:ascii="Verdana" w:hAnsi="Verdana"/>
                <w:b/>
                <w:sz w:val="22"/>
                <w:szCs w:val="24"/>
              </w:rPr>
              <w:t>GÖREVİ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2A1D57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Gökay TUNCER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2A1D57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Şube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Salih KURT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7 Eylül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Ahmet ÇETİN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Büyükfındık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Ahmet ZORLU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Büyükyenice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Abdülkadir ÖZDEMİR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</w:t>
            </w:r>
            <w:r>
              <w:rPr>
                <w:rFonts w:ascii="Verdana" w:hAnsi="Verdana"/>
                <w:sz w:val="22"/>
                <w:szCs w:val="24"/>
              </w:rPr>
              <w:t>Okçular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Kamil BULUT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Demirciler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Seval ÇAKIR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Evciler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Orhun TURGUT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Gazievrenos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Mustafa AYDIN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Gökçeyazı Çok Programlı Anadolu Lisesi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Ayşe Serpil AYDIN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Gümeli Ortaokulu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Hüseyin TOPAL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Halk Eğitim Merkezi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Ramazan DOĞAN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İ.Sefa Giray Bozören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İsmail CAMCI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İvrindi Anadolu İmam Hatip Lisesi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Fatih HANGÜL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 ŞFT Mesleki ve Teknik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Anadolu Lisesi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Süleyman KOPUK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İvrindi Mesleki Ve Teknik Anadolu Lisesi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Volkan ESEN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 İvrindi Anadolu Lisesi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Adem GÖKALP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Kayapa Ortaokulu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Yusuf ÇETİN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</w:t>
            </w:r>
            <w:r>
              <w:rPr>
                <w:rFonts w:ascii="Verdana" w:hAnsi="Verdana"/>
                <w:sz w:val="22"/>
                <w:szCs w:val="24"/>
              </w:rPr>
              <w:t>Korucu Şehit Bülent Emen ÇPL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Bilgin KATMERLİKAYA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 Korucu İlkokulu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Mehmet YILDIRIM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Korucu Yatılı Bölge Ortaokulu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Cemil YILMAZ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Küçükyenice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Devrim KENDİGELEN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</w:t>
            </w:r>
            <w:r>
              <w:rPr>
                <w:rFonts w:ascii="Verdana" w:hAnsi="Verdana"/>
                <w:sz w:val="22"/>
                <w:szCs w:val="24"/>
              </w:rPr>
              <w:t>Değirmenbaşı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Mehmet İPEK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6C1EC3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Soğanbükü Müdafa-İ Hukuk </w:t>
            </w:r>
            <w:r w:rsidR="006C1EC3">
              <w:rPr>
                <w:rFonts w:ascii="Verdana" w:hAnsi="Verdana"/>
                <w:sz w:val="22"/>
                <w:szCs w:val="24"/>
              </w:rPr>
              <w:t>Ortaokulu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Selma KAYA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Susuzyayla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Önder LAPANTA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Şehit Turan Kurt Ortaokulu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Güllü KESİMCİ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Vilayetler Birliği Şehit Gediz Çivi Anaokulu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Evren KAYA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Yağlılar İlkokulu Müdürü</w:t>
            </w:r>
          </w:p>
        </w:tc>
      </w:tr>
      <w:tr w:rsidR="005A4EDD" w:rsidTr="00895B5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Aysema KIRAÇ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DD" w:rsidRPr="00CC4B8A" w:rsidRDefault="005A4EDD" w:rsidP="00895B59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Yürekli İlkokulu Müdürü</w:t>
            </w:r>
          </w:p>
        </w:tc>
      </w:tr>
    </w:tbl>
    <w:p w:rsidR="005A4EDD" w:rsidRDefault="005A4EDD" w:rsidP="005A4EDD">
      <w:pPr>
        <w:spacing w:after="0" w:line="240" w:lineRule="auto"/>
        <w:ind w:right="72"/>
        <w:jc w:val="both"/>
        <w:outlineLvl w:val="4"/>
        <w:rPr>
          <w:rFonts w:ascii="Verdana" w:hAnsi="Verdana" w:cs="Verdana"/>
          <w:szCs w:val="24"/>
        </w:rPr>
      </w:pPr>
    </w:p>
    <w:p w:rsidR="005A4EDD" w:rsidRDefault="005A4EDD" w:rsidP="005A4EDD">
      <w:pPr>
        <w:spacing w:after="0" w:line="240" w:lineRule="auto"/>
        <w:ind w:right="72"/>
        <w:jc w:val="both"/>
        <w:outlineLvl w:val="4"/>
        <w:rPr>
          <w:rFonts w:ascii="Verdana" w:hAnsi="Verdana" w:cs="Verdana"/>
          <w:szCs w:val="24"/>
        </w:rPr>
      </w:pPr>
    </w:p>
    <w:p w:rsidR="005A4EDD" w:rsidRDefault="005A4EDD" w:rsidP="005A4EDD">
      <w:pPr>
        <w:spacing w:after="0" w:line="240" w:lineRule="auto"/>
        <w:ind w:right="72"/>
        <w:jc w:val="both"/>
        <w:outlineLvl w:val="4"/>
        <w:rPr>
          <w:rFonts w:ascii="Verdana" w:hAnsi="Verdana" w:cs="Verdana"/>
          <w:szCs w:val="24"/>
        </w:rPr>
      </w:pPr>
    </w:p>
    <w:p w:rsidR="005A4EDD" w:rsidRDefault="005A4EDD" w:rsidP="005A4EDD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  <w:r w:rsidRPr="00BF0FA9">
        <w:rPr>
          <w:rFonts w:ascii="Verdana" w:hAnsi="Verdana"/>
          <w:szCs w:val="24"/>
        </w:rPr>
        <w:tab/>
      </w:r>
    </w:p>
    <w:p w:rsidR="005A4EDD" w:rsidRDefault="005A4EDD" w:rsidP="005A4EDD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5A4EDD" w:rsidRPr="009E4982" w:rsidRDefault="005A4EDD" w:rsidP="005A4EDD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5A4EDD" w:rsidRDefault="005A4EDD" w:rsidP="005A4EDD">
      <w:pPr>
        <w:tabs>
          <w:tab w:val="left" w:pos="426"/>
        </w:tabs>
        <w:spacing w:after="12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                  OKUL PROJE İZLEME EKİBİ</w:t>
      </w:r>
      <w:r w:rsidRPr="00BF0FA9">
        <w:rPr>
          <w:rFonts w:ascii="Verdana" w:hAnsi="Verdana" w:cs="Verdana"/>
          <w:b/>
        </w:rPr>
        <w:t>:</w:t>
      </w: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2"/>
        <w:gridCol w:w="3866"/>
      </w:tblGrid>
      <w:tr w:rsidR="005A4EDD" w:rsidRPr="00DB531D" w:rsidTr="00895B59">
        <w:trPr>
          <w:jc w:val="center"/>
        </w:trPr>
        <w:tc>
          <w:tcPr>
            <w:tcW w:w="3117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b/>
                <w:szCs w:val="20"/>
                <w:lang w:eastAsia="tr-TR"/>
              </w:rPr>
            </w:pPr>
            <w:r w:rsidRPr="00882EB6">
              <w:rPr>
                <w:rFonts w:ascii="Verdana" w:hAnsi="Verdana" w:cs="Verdana"/>
                <w:b/>
                <w:szCs w:val="20"/>
                <w:lang w:eastAsia="tr-TR"/>
              </w:rPr>
              <w:t>ADI SOYADI</w:t>
            </w:r>
          </w:p>
        </w:tc>
        <w:tc>
          <w:tcPr>
            <w:tcW w:w="2959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b/>
                <w:szCs w:val="20"/>
                <w:lang w:eastAsia="tr-TR"/>
              </w:rPr>
            </w:pPr>
            <w:r w:rsidRPr="00882EB6">
              <w:rPr>
                <w:rFonts w:ascii="Verdana" w:hAnsi="Verdana" w:cs="Verdana"/>
                <w:b/>
                <w:szCs w:val="20"/>
                <w:lang w:eastAsia="tr-TR"/>
              </w:rPr>
              <w:t>GÖREVİ</w:t>
            </w:r>
          </w:p>
        </w:tc>
      </w:tr>
      <w:tr w:rsidR="005A4EDD" w:rsidTr="00895B59">
        <w:trPr>
          <w:jc w:val="center"/>
        </w:trPr>
        <w:tc>
          <w:tcPr>
            <w:tcW w:w="3117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5A4EDD" w:rsidTr="00895B59">
        <w:trPr>
          <w:jc w:val="center"/>
        </w:trPr>
        <w:tc>
          <w:tcPr>
            <w:tcW w:w="3117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5A4EDD" w:rsidTr="00895B59">
        <w:trPr>
          <w:jc w:val="center"/>
        </w:trPr>
        <w:tc>
          <w:tcPr>
            <w:tcW w:w="3117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5A4EDD" w:rsidTr="00895B59">
        <w:trPr>
          <w:jc w:val="center"/>
        </w:trPr>
        <w:tc>
          <w:tcPr>
            <w:tcW w:w="3117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5A4EDD" w:rsidTr="00895B59">
        <w:trPr>
          <w:jc w:val="center"/>
        </w:trPr>
        <w:tc>
          <w:tcPr>
            <w:tcW w:w="3117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5A4EDD" w:rsidRPr="00882EB6" w:rsidRDefault="005A4EDD" w:rsidP="00895B59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</w:tbl>
    <w:p w:rsidR="005A4EDD" w:rsidRDefault="005A4EDD" w:rsidP="005A4EDD">
      <w:pPr>
        <w:tabs>
          <w:tab w:val="left" w:pos="426"/>
        </w:tabs>
        <w:spacing w:line="240" w:lineRule="auto"/>
        <w:jc w:val="both"/>
        <w:rPr>
          <w:rFonts w:ascii="Verdana" w:hAnsi="Verdana" w:cs="Verdana"/>
          <w:b/>
        </w:rPr>
      </w:pPr>
    </w:p>
    <w:p w:rsidR="00836539" w:rsidRDefault="00836539" w:rsidP="00B808DF">
      <w:pPr>
        <w:ind w:left="426"/>
        <w:jc w:val="both"/>
        <w:rPr>
          <w:rFonts w:ascii="Verdana" w:hAnsi="Verdana"/>
          <w:b/>
          <w:bCs/>
        </w:rPr>
      </w:pPr>
    </w:p>
    <w:sectPr w:rsidR="00836539" w:rsidSect="00E93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993" w:footer="708" w:gutter="0"/>
      <w:pgBorders w:offsetFrom="page">
        <w:top w:val="weavingBraid" w:sz="24" w:space="15" w:color="2E74B5"/>
        <w:left w:val="weavingBraid" w:sz="24" w:space="15" w:color="2E74B5"/>
        <w:bottom w:val="weavingBraid" w:sz="24" w:space="15" w:color="2E74B5"/>
        <w:right w:val="weavingBraid" w:sz="24" w:space="15" w:color="2E74B5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26" w:rsidRDefault="00BC1326">
      <w:pPr>
        <w:spacing w:after="0" w:line="240" w:lineRule="auto"/>
      </w:pPr>
      <w:r>
        <w:separator/>
      </w:r>
    </w:p>
  </w:endnote>
  <w:endnote w:type="continuationSeparator" w:id="0">
    <w:p w:rsidR="00BC1326" w:rsidRDefault="00BC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6B" w:rsidRDefault="009F56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DC" w:rsidRDefault="001B31DC">
    <w:pPr>
      <w:pStyle w:val="Altbilgi"/>
      <w:jc w:val="right"/>
    </w:pPr>
    <w:r>
      <w:t xml:space="preserve">Sayfa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F0FF3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F0FF3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:rsidR="001B31DC" w:rsidRDefault="001B31D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6B" w:rsidRDefault="009F56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26" w:rsidRDefault="00BC1326">
      <w:pPr>
        <w:spacing w:after="0" w:line="240" w:lineRule="auto"/>
      </w:pPr>
      <w:r>
        <w:separator/>
      </w:r>
    </w:p>
  </w:footnote>
  <w:footnote w:type="continuationSeparator" w:id="0">
    <w:p w:rsidR="00BC1326" w:rsidRDefault="00BC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E" w:rsidRDefault="009F566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64876" o:spid="_x0000_s2056" type="#_x0000_t75" style="position:absolute;margin-left:0;margin-top:0;width:453.55pt;height:454.6pt;z-index:-251658752;mso-position-horizontal:center;mso-position-horizontal-relative:margin;mso-position-vertical:center;mso-position-vertical-relative:margin" o:allowincell="f">
          <v:imagedata r:id="rId1" o:title="logo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E" w:rsidRPr="001B31DC" w:rsidRDefault="009F566B" w:rsidP="001B31DC">
    <w:pPr>
      <w:pStyle w:val="stbilgi"/>
      <w:jc w:val="center"/>
      <w:rPr>
        <w:sz w:val="28"/>
        <w:szCs w:val="28"/>
      </w:rPr>
    </w:pPr>
    <w:r>
      <w:rPr>
        <w:rFonts w:ascii="Verdana" w:hAnsi="Verdana"/>
        <w:b/>
        <w:bCs/>
        <w:caps/>
        <w:noProof/>
        <w:color w:val="FF0000"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64877" o:spid="_x0000_s2057" type="#_x0000_t75" style="position:absolute;left:0;text-align:left;margin-left:0;margin-top:0;width:453.55pt;height:454.6pt;z-index:-251657728;mso-position-horizontal:center;mso-position-horizontal-relative:margin;mso-position-vertical:center;mso-position-vertical-relative:margin" o:allowincell="f">
          <v:imagedata r:id="rId1" o:title="logologo" gain="19661f" blacklevel="22938f"/>
        </v:shape>
      </w:pict>
    </w:r>
    <w:r>
      <w:rPr>
        <w:rFonts w:ascii="Verdana" w:hAnsi="Verdana"/>
        <w:b/>
        <w:bCs/>
        <w:caps/>
        <w:color w:val="FF0000"/>
      </w:rPr>
      <w:t>İLGİLİ VELİ BİL</w:t>
    </w:r>
    <w:r>
      <w:rPr>
        <w:rFonts w:ascii="Verdana" w:hAnsi="Verdana"/>
        <w:b/>
        <w:bCs/>
        <w:caps/>
        <w:color w:val="FF0000"/>
        <w:lang w:val="tr-TR"/>
      </w:rPr>
      <w:t>inçli</w:t>
    </w:r>
    <w:r>
      <w:rPr>
        <w:rFonts w:ascii="Verdana" w:hAnsi="Verdana"/>
        <w:b/>
        <w:bCs/>
        <w:caps/>
        <w:color w:val="FF0000"/>
      </w:rPr>
      <w:t xml:space="preserve"> ÇOCUK</w:t>
    </w:r>
    <w:r w:rsidRPr="001B31DC">
      <w:rPr>
        <w:noProof/>
        <w:sz w:val="28"/>
        <w:szCs w:val="28"/>
        <w:lang w:eastAsia="tr-TR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E" w:rsidRDefault="009F566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64875" o:spid="_x0000_s2055" type="#_x0000_t75" style="position:absolute;margin-left:0;margin-top:0;width:453.55pt;height:454.6pt;z-index:-251659776;mso-position-horizontal:center;mso-position-horizontal-relative:margin;mso-position-vertical:center;mso-position-vertical-relative:margin" o:allowincell="f">
          <v:imagedata r:id="rId1" o:title="logo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4B39"/>
    <w:multiLevelType w:val="hybridMultilevel"/>
    <w:tmpl w:val="F8C2E734"/>
    <w:lvl w:ilvl="0" w:tplc="34A617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1815"/>
    <w:rsid w:val="0005487C"/>
    <w:rsid w:val="000C175D"/>
    <w:rsid w:val="0011154A"/>
    <w:rsid w:val="00127AF7"/>
    <w:rsid w:val="001838DD"/>
    <w:rsid w:val="001B27B5"/>
    <w:rsid w:val="001B31DC"/>
    <w:rsid w:val="001B71D9"/>
    <w:rsid w:val="001E46C6"/>
    <w:rsid w:val="001F5747"/>
    <w:rsid w:val="002131C2"/>
    <w:rsid w:val="002564AF"/>
    <w:rsid w:val="0028500C"/>
    <w:rsid w:val="0029323D"/>
    <w:rsid w:val="002E35AB"/>
    <w:rsid w:val="00327C8B"/>
    <w:rsid w:val="00370CDD"/>
    <w:rsid w:val="004028E1"/>
    <w:rsid w:val="00420862"/>
    <w:rsid w:val="00452F54"/>
    <w:rsid w:val="004802FC"/>
    <w:rsid w:val="004820AB"/>
    <w:rsid w:val="00487AA6"/>
    <w:rsid w:val="004B4C6D"/>
    <w:rsid w:val="004B6E54"/>
    <w:rsid w:val="00505261"/>
    <w:rsid w:val="0052550A"/>
    <w:rsid w:val="0053520A"/>
    <w:rsid w:val="005468A0"/>
    <w:rsid w:val="00560DA1"/>
    <w:rsid w:val="00571815"/>
    <w:rsid w:val="005731B7"/>
    <w:rsid w:val="005A4EDD"/>
    <w:rsid w:val="00664D13"/>
    <w:rsid w:val="0066620E"/>
    <w:rsid w:val="006C1EC3"/>
    <w:rsid w:val="00721BB1"/>
    <w:rsid w:val="0075236A"/>
    <w:rsid w:val="00781E68"/>
    <w:rsid w:val="007A796E"/>
    <w:rsid w:val="007B2D40"/>
    <w:rsid w:val="007B3E7E"/>
    <w:rsid w:val="00836539"/>
    <w:rsid w:val="00865459"/>
    <w:rsid w:val="00895B59"/>
    <w:rsid w:val="009312F8"/>
    <w:rsid w:val="00962D8C"/>
    <w:rsid w:val="009C04AE"/>
    <w:rsid w:val="009E7EF1"/>
    <w:rsid w:val="009F566B"/>
    <w:rsid w:val="00A031C5"/>
    <w:rsid w:val="00B121EA"/>
    <w:rsid w:val="00B304FC"/>
    <w:rsid w:val="00B6316E"/>
    <w:rsid w:val="00B808DF"/>
    <w:rsid w:val="00B8155C"/>
    <w:rsid w:val="00BC1326"/>
    <w:rsid w:val="00BC232C"/>
    <w:rsid w:val="00BD2F40"/>
    <w:rsid w:val="00C168E4"/>
    <w:rsid w:val="00C24680"/>
    <w:rsid w:val="00C56D47"/>
    <w:rsid w:val="00C91371"/>
    <w:rsid w:val="00CF601E"/>
    <w:rsid w:val="00D22560"/>
    <w:rsid w:val="00D30790"/>
    <w:rsid w:val="00D33938"/>
    <w:rsid w:val="00D35C63"/>
    <w:rsid w:val="00D76130"/>
    <w:rsid w:val="00D85804"/>
    <w:rsid w:val="00DD4ADD"/>
    <w:rsid w:val="00DF0FF3"/>
    <w:rsid w:val="00E04361"/>
    <w:rsid w:val="00E135CA"/>
    <w:rsid w:val="00E1530A"/>
    <w:rsid w:val="00E23D92"/>
    <w:rsid w:val="00E87019"/>
    <w:rsid w:val="00E93332"/>
    <w:rsid w:val="00EB14C5"/>
    <w:rsid w:val="00ED6B4C"/>
    <w:rsid w:val="00EE24C6"/>
    <w:rsid w:val="00F715F7"/>
    <w:rsid w:val="00F7185A"/>
    <w:rsid w:val="00F73746"/>
    <w:rsid w:val="00F85FC8"/>
    <w:rsid w:val="00F95C3A"/>
    <w:rsid w:val="00F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1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1815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bilgiChar">
    <w:name w:val="Üstbilgi Char"/>
    <w:link w:val="stbilgi"/>
    <w:uiPriority w:val="99"/>
    <w:rsid w:val="00571815"/>
    <w:rPr>
      <w:rFonts w:ascii="Times New Roman" w:eastAsia="Calibri" w:hAnsi="Times New Roman" w:cs="Times New Roman"/>
      <w:sz w:val="24"/>
    </w:rPr>
  </w:style>
  <w:style w:type="paragraph" w:styleId="AralkYok">
    <w:name w:val="No Spacing"/>
    <w:link w:val="AralkYokChar"/>
    <w:uiPriority w:val="1"/>
    <w:qFormat/>
    <w:rsid w:val="00571815"/>
    <w:rPr>
      <w:rFonts w:eastAsia="Times New Roman"/>
    </w:rPr>
  </w:style>
  <w:style w:type="character" w:customStyle="1" w:styleId="AralkYokChar">
    <w:name w:val="Aralık Yok Char"/>
    <w:link w:val="AralkYok"/>
    <w:uiPriority w:val="1"/>
    <w:rsid w:val="00571815"/>
    <w:rPr>
      <w:rFonts w:eastAsia="Times New Roman"/>
      <w:lang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81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571815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C232C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AltbilgiChar">
    <w:name w:val="Altbilgi Char"/>
    <w:link w:val="Altbilgi"/>
    <w:uiPriority w:val="99"/>
    <w:rsid w:val="00BC232C"/>
    <w:rPr>
      <w:rFonts w:ascii="Times New Roman" w:eastAsia="Calibri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B808DF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table" w:styleId="TabloKlavuzu">
    <w:name w:val="Table Grid"/>
    <w:basedOn w:val="NormalTablo"/>
    <w:rsid w:val="00B808D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0E6E8B-4039-40F8-ADE4-58A317BF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7eylul</cp:lastModifiedBy>
  <cp:revision>2</cp:revision>
  <cp:lastPrinted>2017-10-20T07:04:00Z</cp:lastPrinted>
  <dcterms:created xsi:type="dcterms:W3CDTF">2020-12-08T11:00:00Z</dcterms:created>
  <dcterms:modified xsi:type="dcterms:W3CDTF">2020-12-08T11:00:00Z</dcterms:modified>
</cp:coreProperties>
</file>